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Solução: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vy81hitpjljo" w:id="3"/>
      <w:bookmarkEnd w:id="3"/>
      <w:r w:rsidDel="00000000" w:rsidR="00000000" w:rsidRPr="00000000">
        <w:rPr>
          <w:rtl w:val="0"/>
        </w:rPr>
        <w:t xml:space="preserve">Grupo: PanTera</w:t>
      </w:r>
    </w:p>
    <w:p w:rsidR="00000000" w:rsidDel="00000000" w:rsidP="00000000" w:rsidRDefault="00000000" w:rsidRPr="00000000" w14:paraId="0000000A">
      <w:pPr>
        <w:tabs>
          <w:tab w:val="left" w:leader="none" w:pos="387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Henrique Cox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Ivan Ferreira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Lidia Mariano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Mateus</w:t>
      </w:r>
      <w:r w:rsidDel="00000000" w:rsidR="00000000" w:rsidRPr="00000000">
        <w:rPr>
          <w:rtl w:val="0"/>
        </w:rPr>
        <w:t xml:space="preserve"> Gois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Matthias Guernet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Nicollas Isaac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tl w:val="0"/>
        </w:rPr>
        <w:t xml:space="preserve">Raissa Vieira de Melo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</w:t>
      </w:r>
      <w:r w:rsidDel="00000000" w:rsidR="00000000" w:rsidRPr="00000000">
        <w:rPr>
          <w:rtl w:val="0"/>
        </w:rPr>
        <w:t xml:space="preserve">: 17/04/2023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rPr>
          <w:rFonts w:ascii="Manrope" w:cs="Manrope" w:eastAsia="Manrope" w:hAnsi="Manrope"/>
          <w:b w:val="1"/>
          <w:color w:val="000000"/>
          <w:sz w:val="28"/>
          <w:szCs w:val="28"/>
        </w:rPr>
      </w:pPr>
      <w:bookmarkStart w:colFirst="0" w:colLast="0" w:name="_heading=h.3znysh7" w:id="4"/>
      <w:bookmarkEnd w:id="4"/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Manrope" w:cs="Manrope" w:eastAsia="Manrope" w:hAnsi="Manrope"/>
          <w:b w:val="1"/>
          <w:color w:val="000000"/>
          <w:sz w:val="24"/>
          <w:szCs w:val="24"/>
        </w:rPr>
      </w:pPr>
      <w:bookmarkStart w:colFirst="0" w:colLast="0" w:name="_heading=h.2et92p0" w:id="5"/>
      <w:bookmarkEnd w:id="5"/>
      <w:r w:rsidDel="00000000" w:rsidR="00000000" w:rsidRPr="00000000">
        <w:rPr>
          <w:rFonts w:ascii="Manrope" w:cs="Manrope" w:eastAsia="Manrope" w:hAnsi="Manrope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145"/>
        <w:gridCol w:w="2010"/>
        <w:gridCol w:w="4275"/>
        <w:tblGridChange w:id="0">
          <w:tblGrid>
            <w:gridCol w:w="1650"/>
            <w:gridCol w:w="2145"/>
            <w:gridCol w:w="2010"/>
            <w:gridCol w:w="42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1">
            <w:pPr>
              <w:keepLines w:val="1"/>
              <w:spacing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17/04/2023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2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3">
            <w:pPr>
              <w:keepLines w:val="1"/>
              <w:spacing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spacing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24/04/2023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</w:p>
          <w:p w:rsidR="00000000" w:rsidDel="00000000" w:rsidP="00000000" w:rsidRDefault="00000000" w:rsidRPr="00000000" w14:paraId="00000027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spacing w:line="360" w:lineRule="auto"/>
              <w:ind w:left="0" w:right="27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os tópicos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1.1 Parceiro de negócios,  1.2 O problema, 1.3 Objetivos, 1.5 Partes Interessadas e 2.2 Análise do cenário: matriz swot.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Mateus Marçal</w:t>
            </w:r>
          </w:p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2D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2.1 Forças de Porter, 2.3 Proposta de Valor: Value Proposition Canvas, 2.4  Matriz de Riscos e Oportunidades do nosso produto, 3.1 Personas, </w:t>
            </w:r>
          </w:p>
          <w:p w:rsidR="00000000" w:rsidDel="00000000" w:rsidP="00000000" w:rsidRDefault="00000000" w:rsidRPr="00000000" w14:paraId="0000003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Correções:</w:t>
            </w:r>
          </w:p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de fontes e referências</w:t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28/04/2023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5.1 Wireframe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02/05/2023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tópicos 2.2, 2.3, 2.4, 3.1 e 3.2.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03/05/2023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tópicos 4, 4.1, 4.2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Incrementação do tópico 4.1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textos do tópico 4.1 Módulos do Sistema e Visão Geral.</w:t>
            </w:r>
          </w:p>
          <w:p w:rsidR="00000000" w:rsidDel="00000000" w:rsidP="00000000" w:rsidRDefault="00000000" w:rsidRPr="00000000" w14:paraId="0000004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v1.8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 e incrementações no tópico 4.1 Módulos do Sistema e Visão Geral.</w:t>
            </w:r>
          </w:p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testes de Endpoint no Apêndice.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5.2 Guia de Estilos. 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07/06/2023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5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v.2.0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7.Testes de Software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08/06/2023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8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v2.1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Correção do tópico 3.1. Personas.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C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v2.2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Correção nos tópicos 4.1 e 4.2. 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0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4.1 e correções nos tópicos 4.0 e 4.2.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4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v2.4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 na formatação de acordo com a ABNT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21/06/2023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8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v.2.5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6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Exclusão do apêndice desatualizado</w:t>
            </w:r>
          </w:p>
        </w:tc>
      </w:tr>
    </w:tbl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F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C">
      <w:pPr>
        <w:pStyle w:val="Heading1"/>
        <w:keepNext w:val="1"/>
        <w:keepLines w:val="1"/>
        <w:spacing w:after="0" w:lineRule="auto"/>
        <w:ind w:left="0" w:firstLine="0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keepNext w:val="1"/>
        <w:keepLines w:val="1"/>
        <w:numPr>
          <w:ilvl w:val="0"/>
          <w:numId w:val="4"/>
        </w:numPr>
        <w:spacing w:after="0" w:lineRule="auto"/>
        <w:ind w:left="720" w:hanging="360"/>
        <w:rPr>
          <w:rFonts w:ascii="Space Mono" w:cs="Space Mono" w:eastAsia="Space Mono" w:hAnsi="Space Mono"/>
          <w:b w:val="1"/>
          <w:sz w:val="32"/>
          <w:szCs w:val="32"/>
          <w:u w:val="none"/>
        </w:rPr>
      </w:pPr>
      <w:bookmarkStart w:colFirst="0" w:colLast="0" w:name="_heading=h.4d34og8" w:id="7"/>
      <w:bookmarkEnd w:id="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O Banco Pan é uma instituição financeira brasileira de médio porte que atua principalmente no segmento de crédito ao consumidor e serviços bancários. Fundado em 1969 como banco de financiamento de veículos, ampliou sua gama de produtos e serviços ao longo dos anos.</w:t>
      </w:r>
    </w:p>
    <w:p w:rsidR="00000000" w:rsidDel="00000000" w:rsidP="00000000" w:rsidRDefault="00000000" w:rsidRPr="00000000" w14:paraId="00000092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O Banco Pan atua principalmente no mercado brasileiro, com sede em São Paulo e diversas filiais pelo país. A empresa atua em diversas áreas do mercado financeiro, com foco em crédito pessoal, financiamento de veículos, cartão de crédito, consignado, seguros e investimentos.</w:t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Em termos de posicionamento de mercado, o Banco Pan é conhecido por oferecer crédito ao consumidor, especialmente na área de crédito consignado para aposentados e pensionistas do INSS. Também é reconhecida por sua atuação no segmento de financiamento de veículos, onde oferece opções de financiamento para aquisição de automóveis e motocicletas.</w:t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Além disso, o Banco Pan também tem presença significativa no mercado de cartões de crédito com ofertas para diferentes perfis de clientes, desde cartões básicos até cartões com benefícios e recompensas. Também oferece serviços bancários como conta corrente, poupança, investimentos e seguros.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720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Atualmente o Catálogo de Dados da empresa, chamado </w:t>
      </w:r>
      <w:r w:rsidDel="00000000" w:rsidR="00000000" w:rsidRPr="00000000">
        <w:rPr>
          <w:rtl w:val="0"/>
        </w:rPr>
        <w:t xml:space="preserve">PanPedia,</w:t>
      </w:r>
      <w:r w:rsidDel="00000000" w:rsidR="00000000" w:rsidRPr="00000000">
        <w:rPr>
          <w:rtl w:val="0"/>
        </w:rPr>
        <w:t xml:space="preserve"> possui uma interface com usabilidade pouco amigável e apresenta limitação na evolução de funcionalidades mínimas, como por exemplo, não oferece nenhuma ferramenta com a função de solicitação de alteração ou de classificação de dados.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C">
      <w:pPr>
        <w:pStyle w:val="Heading3"/>
        <w:numPr>
          <w:ilvl w:val="2"/>
          <w:numId w:val="4"/>
        </w:numPr>
        <w:spacing w:after="0" w:lineRule="auto"/>
        <w:ind w:left="2160" w:hanging="360"/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9D">
      <w:pPr>
        <w:ind w:left="2160" w:firstLine="0"/>
        <w:jc w:val="both"/>
        <w:rPr>
          <w:sz w:val="18"/>
          <w:szCs w:val="18"/>
        </w:rPr>
      </w:pPr>
      <w:r w:rsidDel="00000000" w:rsidR="00000000" w:rsidRPr="00000000">
        <w:rPr>
          <w:highlight w:val="white"/>
          <w:rtl w:val="0"/>
        </w:rPr>
        <w:t xml:space="preserve">O objetivo geral é desenvolver uma solução de aplicação web para o Catálogo de Dados do Banco Pan, a fim de melhorar a usabilidade e possibilitar a evolução de funcionalidades mínimas, por meio da gestão de metadados e interação com o banco de dados estruturado.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numPr>
          <w:ilvl w:val="2"/>
          <w:numId w:val="4"/>
        </w:numPr>
        <w:spacing w:after="0" w:lineRule="auto"/>
        <w:ind w:left="2160" w:hanging="360"/>
        <w:rPr/>
      </w:pPr>
      <w:bookmarkStart w:colFirst="0" w:colLast="0" w:name="_heading=h.lnxbz9" w:id="12"/>
      <w:bookmarkEnd w:id="12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Desenvolver uma página web para disponibilizar as informações do banco de dados;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Permitir que os usuários solicitem a edição das informações se elas estiverem desatualizadas ou erradas; 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Classificar, de acordo com o feedback dos usuários, os resultados das buscas;  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Permitir que os usuários realizem buscas interativas de dados no Catálogo; 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Possibilitar que os responsáveis pelos dados alimentem e mantenham os metadados do Catálogo atualizados; 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Disponibilizar uma ferramenta para aprovação de ajustes realizados pelos responsáveis pelos dados (Owners); 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Restringir o acesso aos usuários designados (Owners e Stewards) para editar os metadados na aplicação web; 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Garantir a segurança dos dados ao não expor informações pessoais, confidenciais ou restritas contidas nas tabelas e afins.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Visão Geral</w:t>
      </w:r>
    </w:p>
    <w:p w:rsidR="00000000" w:rsidDel="00000000" w:rsidP="00000000" w:rsidRDefault="00000000" w:rsidRPr="00000000" w14:paraId="000000AC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projeto é usado para melhorar a usabilidade do Catálogo de Dados do Banco Pan, possibilitando a gestão de metadados e interação com o banco de dados estruturado.</w:t>
      </w:r>
    </w:p>
    <w:p w:rsidR="00000000" w:rsidDel="00000000" w:rsidP="00000000" w:rsidRDefault="00000000" w:rsidRPr="00000000" w14:paraId="000000AD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Requisitos Funcionais</w:t>
      </w:r>
    </w:p>
    <w:p w:rsidR="00000000" w:rsidDel="00000000" w:rsidP="00000000" w:rsidRDefault="00000000" w:rsidRPr="00000000" w14:paraId="000000AF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1.4.1. Página de informações do banco de dados</w:t>
      </w:r>
    </w:p>
    <w:p w:rsidR="00000000" w:rsidDel="00000000" w:rsidP="00000000" w:rsidRDefault="00000000" w:rsidRPr="00000000" w14:paraId="000000B0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Desenvolver uma página web que disponibilize informações do banco de dados de forma organizada e acessível aos usuários.</w:t>
      </w:r>
    </w:p>
    <w:p w:rsidR="00000000" w:rsidDel="00000000" w:rsidP="00000000" w:rsidRDefault="00000000" w:rsidRPr="00000000" w14:paraId="000000B1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1.4.2. Buscas interativas de dados</w:t>
      </w:r>
    </w:p>
    <w:p w:rsidR="00000000" w:rsidDel="00000000" w:rsidP="00000000" w:rsidRDefault="00000000" w:rsidRPr="00000000" w14:paraId="000000B3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realizem buscas interativas de dados no Catálogo, utilizando filtros e critérios diversos.</w:t>
      </w:r>
    </w:p>
    <w:p w:rsidR="00000000" w:rsidDel="00000000" w:rsidP="00000000" w:rsidRDefault="00000000" w:rsidRPr="00000000" w14:paraId="000000B4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1.4.3. Classificação de resultados das buscas</w:t>
      </w:r>
    </w:p>
    <w:p w:rsidR="00000000" w:rsidDel="00000000" w:rsidP="00000000" w:rsidRDefault="00000000" w:rsidRPr="00000000" w14:paraId="000000B6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Classificação dos resultados das buscas realizadas no Catálogo de Dados de acordo com os feedbacks dos usuários sobre cada dado, ou seja, o usuário poderá dar o feedback sobre cada dado do Catálogo de Dados e isso refletirá nas futuras buscas dos usuários.</w:t>
      </w:r>
    </w:p>
    <w:p w:rsidR="00000000" w:rsidDel="00000000" w:rsidP="00000000" w:rsidRDefault="00000000" w:rsidRPr="00000000" w14:paraId="000000B7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1.4.4. Filtrar resultados das buscas</w:t>
      </w:r>
    </w:p>
    <w:p w:rsidR="00000000" w:rsidDel="00000000" w:rsidP="00000000" w:rsidRDefault="00000000" w:rsidRPr="00000000" w14:paraId="000000B9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 usuário utilize de critérios dos filtros de pesquisa para realizar uma pesquisa personalizada e aperfeiçoada.</w:t>
      </w:r>
    </w:p>
    <w:p w:rsidR="00000000" w:rsidDel="00000000" w:rsidP="00000000" w:rsidRDefault="00000000" w:rsidRPr="00000000" w14:paraId="000000BA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1.4.5. Solicitação de edição de informações</w:t>
      </w:r>
    </w:p>
    <w:p w:rsidR="00000000" w:rsidDel="00000000" w:rsidP="00000000" w:rsidRDefault="00000000" w:rsidRPr="00000000" w14:paraId="000000BC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solicitem a edição de informações dos dados que estiverem desatualizadas ou incorretas.</w:t>
      </w:r>
    </w:p>
    <w:p w:rsidR="00000000" w:rsidDel="00000000" w:rsidP="00000000" w:rsidRDefault="00000000" w:rsidRPr="00000000" w14:paraId="000000BD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1.4.6. Atualização de metadados</w:t>
      </w:r>
    </w:p>
    <w:p w:rsidR="00000000" w:rsidDel="00000000" w:rsidP="00000000" w:rsidRDefault="00000000" w:rsidRPr="00000000" w14:paraId="000000BF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Possibilitar que os responsáveis pelos dados alimentem e mantenham os metadados do Catálogo atualizados, através da aplicação web.</w:t>
      </w:r>
    </w:p>
    <w:p w:rsidR="00000000" w:rsidDel="00000000" w:rsidP="00000000" w:rsidRDefault="00000000" w:rsidRPr="00000000" w14:paraId="000000C0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1.4.7. Ferramenta de aprovação de ajustes</w:t>
      </w:r>
    </w:p>
    <w:p w:rsidR="00000000" w:rsidDel="00000000" w:rsidP="00000000" w:rsidRDefault="00000000" w:rsidRPr="00000000" w14:paraId="000000C2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Disponibilizar uma ferramenta para aprovação dos ajustes realizados pelos responsáveis pelos dados (Owners).</w:t>
      </w:r>
    </w:p>
    <w:p w:rsidR="00000000" w:rsidDel="00000000" w:rsidP="00000000" w:rsidRDefault="00000000" w:rsidRPr="00000000" w14:paraId="000000C3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1.4.8. Restrição de acesso aos usuários designados</w:t>
      </w:r>
    </w:p>
    <w:p w:rsidR="00000000" w:rsidDel="00000000" w:rsidP="00000000" w:rsidRDefault="00000000" w:rsidRPr="00000000" w14:paraId="000000C5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Restringir o acesso aos usuários designados (Owners e Stewards) para editar os metadados na aplicação web.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Arquitetura da Solução</w:t>
      </w:r>
    </w:p>
    <w:p w:rsidR="00000000" w:rsidDel="00000000" w:rsidP="00000000" w:rsidRDefault="00000000" w:rsidRPr="00000000" w14:paraId="000000C8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aplicação web foi desenvolvida utilizando tecnologias modernas e escaláveis, com um banco de dados estruturado para armazenamento das informações do Catálogo de Dados. A arquitetura seguirá os padrões de segurança e escalabilidade recomendados para aplicações web. Dessa forma, foi inserido ao projeto tecnologias primordiais como Html, Css, JavaScript, Express, </w:t>
      </w:r>
      <w:r w:rsidDel="00000000" w:rsidR="00000000" w:rsidRPr="00000000">
        <w:rPr>
          <w:highlight w:val="white"/>
          <w:rtl w:val="0"/>
        </w:rPr>
        <w:t xml:space="preserve">SQLlite</w:t>
      </w:r>
      <w:r w:rsidDel="00000000" w:rsidR="00000000" w:rsidRPr="00000000">
        <w:rPr>
          <w:highlight w:val="white"/>
          <w:rtl w:val="0"/>
        </w:rPr>
        <w:t xml:space="preserve"> e Nodejs.</w:t>
      </w:r>
    </w:p>
    <w:p w:rsidR="00000000" w:rsidDel="00000000" w:rsidP="00000000" w:rsidRDefault="00000000" w:rsidRPr="00000000" w14:paraId="000000C9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Interfaces</w:t>
      </w:r>
    </w:p>
    <w:p w:rsidR="00000000" w:rsidDel="00000000" w:rsidP="00000000" w:rsidRDefault="00000000" w:rsidRPr="00000000" w14:paraId="000000CB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interface da aplicação web foi desenvolvida para garantir a usabilidade e facilidade de navegação para os usuários, com design moderno e responsivo para diversos dispositivos. O wireframe da solução foi desenvolvido por meio da plataforma Figma, além disso, com a utilização de outras plataformas públicas e gratuitas, aprimoramos o design do projeto.</w:t>
      </w:r>
    </w:p>
    <w:p w:rsidR="00000000" w:rsidDel="00000000" w:rsidP="00000000" w:rsidRDefault="00000000" w:rsidRPr="00000000" w14:paraId="000000CC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Plano de Implantação</w:t>
      </w:r>
    </w:p>
    <w:p w:rsidR="00000000" w:rsidDel="00000000" w:rsidP="00000000" w:rsidRDefault="00000000" w:rsidRPr="00000000" w14:paraId="000000CE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plano de implantação da aplicação web foi elaborado considerando as melhores práticas de implantação de aplicações web, utilizando tecnologias como Html, Css, Js, </w:t>
      </w:r>
      <w:r w:rsidDel="00000000" w:rsidR="00000000" w:rsidRPr="00000000">
        <w:rPr>
          <w:highlight w:val="white"/>
          <w:rtl w:val="0"/>
        </w:rPr>
        <w:t xml:space="preserve">SQLlite</w:t>
      </w:r>
      <w:r w:rsidDel="00000000" w:rsidR="00000000" w:rsidRPr="00000000">
        <w:rPr>
          <w:highlight w:val="white"/>
          <w:rtl w:val="0"/>
        </w:rPr>
        <w:t xml:space="preserve">, Express… É importante ressaltar que trabalhamos com planejamento cuidadoso das etapas de implantação.</w:t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1"/>
        <w:keepLines w:val="1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1ksv4uv" w:id="14"/>
      <w:bookmarkEnd w:id="14"/>
      <w:r w:rsidDel="00000000" w:rsidR="00000000" w:rsidRPr="00000000">
        <w:rPr>
          <w:rtl w:val="0"/>
        </w:rPr>
        <w:t xml:space="preserve">Partes Interessadas </w:t>
      </w:r>
    </w:p>
    <w:p w:rsidR="00000000" w:rsidDel="00000000" w:rsidP="00000000" w:rsidRDefault="00000000" w:rsidRPr="00000000" w14:paraId="000000D1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As partes interessadas são os alunos, o orientador, e o cliente. O orientador é considerado stakeholder do projeto, pois ele têm interesse no sucesso do projeto, e pode ajudar a definir as expectativas do projeto em termos de objetivos, prazos e qualidade do trabalho. Pode fornecer orientação e feedback ao grupo ao longo do processo do projeto. Eles também orientam o grupo em relação a metodologias de gerenciamento de projetos, e podem intermediar a comunicação em alguns casos com o cliente.</w:t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Como patrocinador, o banco Pan espera ver um retorno sobre esse investimento. O banco Pan pode definir requisitos específicos para o projeto, como as funcionalidades necessárias. Além disso,  pode fornecer feedback ao grupo ao longo do processo do projeto. Eles podem ajudar a garantir que o projeto esteja alinhado com as necessidades da empresa e fornecer feedback sobre o trabalho entregue pelo grupo.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jxsxqh" w:id="16"/>
      <w:bookmarkEnd w:id="16"/>
      <w:r w:rsidDel="00000000" w:rsidR="00000000" w:rsidRPr="00000000">
        <w:rPr>
          <w:rtl w:val="0"/>
        </w:rPr>
        <w:t xml:space="preserve">Análise da Indústria: 5 Forças de Porter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Para que a análise de indústria seja feita, é necessário a análise sobre as 5 Forças de Porter, que essencialmente é um framework que analisa o mercado e as concorrências presentes no devido setor. Isso ajuda as empresas a entender a dinâmica da concorrência em seu setor, identificar pontos fortes e fracos e desenvolver estratégias para se destacar no mercado. 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  <w:t xml:space="preserve">São divididas em 5 forças diferentes, sendo elas: </w:t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Ameaça de Entrada de Novos Concorrentes: Se refere à pressão que novas empresas podem exercer no mercado existente, ameaçando a participação de mercado das empresas já estabelecidas. Fatores como barreiras à entrada, custos de mudança, economias de escala e diferenciação do produto podem influenciar essa ameaça. 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Rivalidade entre Concorrentes Existentes: Corresponde à intensidade da competição entre empresas já estabelecidas em um determinado mercado. Fatores como número de concorrentes, tamanho das empresas, crescimento do mercado, custos fixos, diferenciação do produto e sazonalidade podem influenciar essa rivalidade.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Ameaças de Produtos e Serviços Substitutos: É a possibilidade de produtos ou serviços alternativos, de outras empresas ou indústrias, ameaçarem a posição de mercado de uma empresa estabelecida. A existência de produtos ou serviços substitutos pode reduzir a demanda por um produto ou serviço específico, impactando negativamente a lucratividade e a participação de mercado da empresa.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Poder de Negociação do Cliente: Capacidade dos clientes de influenciar os preços, qualidade e outros termos das transações comerciais com as empresas. Quando os clientes têm poder de negociação elevado, eles podem forçar as empresas a reduzir preços, melhorar a qualidade dos produtos ou serviços, oferecer melhores condições de pagamento ou outros benefícios.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Poder de Negociação do Fornecedor: Trata-se da capacidade de fornecedores em destaque de manipular seus preços e valores. Dependendo de sua força no setor, esses podem aumentar os preços ou reduzir a qualidade do que oferecem e pressionar a rentabilidade das empresas.</w:t>
      </w:r>
    </w:p>
    <w:p w:rsidR="00000000" w:rsidDel="00000000" w:rsidP="00000000" w:rsidRDefault="00000000" w:rsidRPr="00000000" w14:paraId="000000DE">
      <w:pPr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Partindo de tal premissa, o quadro apresenta a análise das 5 forças de Porter em relação ao Banco Pan.</w:t>
      </w:r>
    </w:p>
    <w:p w:rsidR="00000000" w:rsidDel="00000000" w:rsidP="00000000" w:rsidRDefault="00000000" w:rsidRPr="00000000" w14:paraId="000000E0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right="-72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1 - Análise das 5 Forças de Porter do Banco PAN</w:t>
      </w:r>
      <w:r w:rsidDel="00000000" w:rsidR="00000000" w:rsidRPr="00000000">
        <w:rPr>
          <w:rtl w:val="0"/>
        </w:rPr>
      </w:r>
    </w:p>
    <w:tbl>
      <w:tblPr>
        <w:tblStyle w:val="Table2"/>
        <w:tblW w:w="10605.0" w:type="dxa"/>
        <w:jc w:val="left"/>
        <w:tblInd w:w="-3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2850"/>
        <w:gridCol w:w="2850"/>
        <w:gridCol w:w="3045"/>
        <w:tblGridChange w:id="0">
          <w:tblGrid>
            <w:gridCol w:w="1860"/>
            <w:gridCol w:w="2850"/>
            <w:gridCol w:w="2850"/>
            <w:gridCol w:w="3045"/>
          </w:tblGrid>
        </w:tblGridChange>
      </w:tblGrid>
      <w:tr>
        <w:trPr>
          <w:cantSplit w:val="0"/>
          <w:trHeight w:val="1488.2000000000003" w:hRule="atLeast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Quem são?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Quais ameaças?</w:t>
            </w:r>
          </w:p>
        </w:tc>
        <w:tc>
          <w:tcPr>
            <w:tcBorders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Quais as minhas reações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possíveis?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8.2000000000003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Rivalidade entre Concorrentes Existentes: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numPr>
                <w:ilvl w:val="0"/>
                <w:numId w:val="1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NuBank.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 Inter.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Por não existir uma estrutura bancária física, os custos são reduzidos, por exemplo, eles não cobram a anuidade e taxas de seus clientes, como também oferecem uma taxa de juros de 7,75%, ante uma média de 10% a 15% dos bancos tradicionais.</w:t>
            </w:r>
          </w:p>
          <w:p w:rsidR="00000000" w:rsidDel="00000000" w:rsidP="00000000" w:rsidRDefault="00000000" w:rsidRPr="00000000" w14:paraId="000000F8">
            <w:pPr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Além de ser um banco digital de grande porte, oferece a possibilidade de contas para menores de idade.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Fidelização de clientes: O Banco Pan pode implementar estratégias para reter e fidelizar seus clientes existentes. Isso pode envolver o lançamento de programas de fidelidade, oferecendo vantagens e benefícios exclusivos, melhorando o suporte ao cliente e mantendo um relacionamento próximo com os clientes por meio de comunicações personalizadas.</w:t>
            </w:r>
          </w:p>
          <w:p w:rsidR="00000000" w:rsidDel="00000000" w:rsidP="00000000" w:rsidRDefault="00000000" w:rsidRPr="00000000" w14:paraId="000000FA">
            <w:pPr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Oferecer a possibilidade da abertura de contas para menores de idade, para que possa equivaler o diferencial do seu concorrente.</w:t>
            </w:r>
          </w:p>
        </w:tc>
      </w:tr>
      <w:tr>
        <w:trPr>
          <w:cantSplit w:val="0"/>
          <w:trHeight w:val="1278.2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 de Entrada de Novos Concorrentes: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Seguro.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MBank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 e MBank (lojas Marisa) estão abrindo um cartão de crédito, o que é uma porta de entrada para o mercado de bancos digitais.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 Banco PAN pode lançar ou aprimorar seus próprios produtos de cartão de crédito para competir diretamente com os cartões da Porto Seguro e MBank. Isso pode incluir a introdução de novos recursos, benefícios atrativos, taxas competitivas ou programas de recompensas para atrair e manter clientes.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8.2000000000003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Ameaças de Produtos e Serviços Substitutos: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Lotérica.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Mercado Pago e PayPal.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Porto Seguro.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XP Investimentos.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pensando em pagar suas contas, não precisam dos serviços do Banco Pan, podem ir diretamente na lotérica e fazer esses pagamentos.</w:t>
            </w:r>
          </w:p>
          <w:p w:rsidR="00000000" w:rsidDel="00000000" w:rsidP="00000000" w:rsidRDefault="00000000" w:rsidRPr="00000000" w14:paraId="0000010A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 Clientes podem buscar maneiras mais rápidas de enviar e receber dinheiro,</w:t>
            </w:r>
            <w:r w:rsidDel="00000000" w:rsidR="00000000" w:rsidRPr="00000000">
              <w:rPr>
                <w:rtl w:val="0"/>
              </w:rPr>
              <w:t xml:space="preserve"> procurando bancos </w:t>
            </w:r>
            <w:r w:rsidDel="00000000" w:rsidR="00000000" w:rsidRPr="00000000">
              <w:rPr>
                <w:rtl w:val="0"/>
              </w:rPr>
              <w:t xml:space="preserve">focados em transações, sem precisar então de uma conta bancária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em busca de seguro podem procurar empresas que tem seu foco completo em seguro, sem precisar do banco.</w:t>
            </w:r>
          </w:p>
          <w:p w:rsidR="00000000" w:rsidDel="00000000" w:rsidP="00000000" w:rsidRDefault="00000000" w:rsidRPr="00000000" w14:paraId="0000010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que buscam investimentos, podem ir atrás de bancos ou fundos de investimentos, onde podem conseguir taxas e rendimentos melhores.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Expansão de produtos e serviços: O Banco Pan pode buscar ampliar seu portfólio de produtos e serviços para atender às diferentes necessidades dos clientes. Isso pode incluir a introdução de novos produtos, como investimentos diversificados, empréstimos com condições especiais, soluções para pequenas empresas ou parcerias estratégicas com outras empresas para oferecer serviços complementares.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3.2000000000003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Cliente: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de variadas classes socioeconômicas. 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Acesso a informações: Os clientes têm acesso a uma variedade de informações sobre serviços bancários e produtos financeiros por meio de fontes online e comparadores de preços. Isso pode aumentar sua capacidade de comparar e escolher entre diferentes opções, reduzindo a fidelidade à marca e a rentabilidade do Banco Pan.</w:t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Poder de barganha em relação às taxas e tarifas: Os clientes têm a capacidade de negociar ou buscar melhores condições para serviços bancários, como taxas de juros, tarifas e encargos. Isso pode afetar a receita do Banco Pan e sua capacidade de manter margens lucrativas.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Oferecer produtos e serviços diferenciados: O Banco Pan pode desenvolver produtos e serviços exclusivos que atendam às necessidades específicas dos clientes. Isso pode envolver a criação de soluções personalizadas, benefícios adicionais, programas de recompensas ou serviços inovadores.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Investir em marketing e comunicação: Comunicar de forma clara e eficaz os benefícios e diferenciais dos produtos e serviços do Banco Pan pode ajudar a atrair e reter clientes. Investir em estratégias de marketing e branding, promovendo uma imagem positiva da marca, pode ser uma resposta efetiva às ameaças do poder de negociação dos clientes.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Fornecedor:</w:t>
            </w:r>
          </w:p>
        </w:tc>
        <w:tc>
          <w:tcPr>
            <w:tcBorders>
              <w:left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AWS</w:t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Fornecedores de Serviços Bancários: Empresas que prestam serviços específicos para instituições financeiras, como serviços de processamento de transações, compensação de cheques, gerenciamento de riscos, serviços de custódia, serviços de cartões de crédito e débito, entre outros.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Aumento dos custos: A AWS e os fornecedores dos serviços bancários podem aumentar os preços de seus serviços de hospedagem em nuvem, armazenamento de dados e outros serviços essenciais utilizados pelo Banco PAN. Isso pode afetar significativamente os custos operacionais do banco.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1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Dependência excessiva: Se o Banco PAN estiver fortemente dependente de um fornecedor de serviços bancários específico, pode enfrentar riscos significativos caso ocorra qualquer interrupção dos serviços ou mudanças adversas nas políticas do fornecedor.</w:t>
            </w:r>
          </w:p>
          <w:p w:rsidR="00000000" w:rsidDel="00000000" w:rsidP="00000000" w:rsidRDefault="00000000" w:rsidRPr="00000000" w14:paraId="0000011A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Diversificação de fornecedores: O Banco PAN pode buscar diversificar seus fornecedores, buscando alternativas à AWS e aos outros fornecedores. Ao incorporar serviços de outros provedores de nuvem, o banco reduziria sua dependência exclusiva da AWS e teria maior poder de negociação em termos de preços e condições contratuais.</w:t>
            </w:r>
          </w:p>
          <w:p w:rsidR="00000000" w:rsidDel="00000000" w:rsidP="00000000" w:rsidRDefault="00000000" w:rsidRPr="00000000" w14:paraId="0000011D">
            <w:pPr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voef62wi58av" w:id="17"/>
      <w:bookmarkEnd w:id="17"/>
      <w:r w:rsidDel="00000000" w:rsidR="00000000" w:rsidRPr="00000000">
        <w:rPr>
          <w:rtl w:val="0"/>
        </w:rPr>
        <w:t xml:space="preserve">Análise do cenário: Matriz SWOT</w:t>
      </w:r>
    </w:p>
    <w:p w:rsidR="00000000" w:rsidDel="00000000" w:rsidP="00000000" w:rsidRDefault="00000000" w:rsidRPr="00000000" w14:paraId="00000121">
      <w:pPr>
        <w:jc w:val="both"/>
        <w:rPr/>
      </w:pPr>
      <w:r w:rsidDel="00000000" w:rsidR="00000000" w:rsidRPr="00000000">
        <w:rPr>
          <w:rtl w:val="0"/>
        </w:rPr>
        <w:t xml:space="preserve">A matriz SWOT é uma ferramenta de análise estratégica que ajuda a identificar as forças, fraquezas, oportunidades e ameaças de uma empresa ou organização. A sigla SWOT significa Forças (Strengths), Fraquezas (Weaknesses), Oportunidades (Opportunities) e Ameaças (Threats).</w:t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>
          <w:rtl w:val="0"/>
        </w:rPr>
        <w:t xml:space="preserve">A matriz SWOT é frequentemente usada em planejamento estratégico para ajudar a equipe de liderança a avaliar a situação atual da empresa e desenvolver um plano de ação para alcançar seus objetivos. As forças e fraquezas são fatores internos, que estão dentro do controle da organização, enquanto as oportunidades e ameaças são fatores externos, que estão fora do controle da organização.</w:t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>
          <w:rtl w:val="0"/>
        </w:rPr>
        <w:t xml:space="preserve">Ao fazer uma análise SWOT, a empresa pode identificar as áreas em que é forte e onde precisa melhorar, bem como as oportunidades que podem ser exploradas e as ameaças que precisam ser enfrentadas. Com essas informações, a empresa pode desenvolver estratégias para maximizar suas forças, superar suas fraquezas, aproveitar as oportunidades e lidar com as ameaças.</w:t>
      </w:r>
    </w:p>
    <w:p w:rsidR="00000000" w:rsidDel="00000000" w:rsidP="00000000" w:rsidRDefault="00000000" w:rsidRPr="00000000" w14:paraId="00000124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2 - Matriz SWOT do Banco PAN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140100" cy="6743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ind w:left="0" w:firstLine="720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ind w:left="0" w:firstLine="72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Assim, com a Análise SWOT apresentada acima, pudemos entender de forma mais profunda o mercado onde a empresa está inserida, e então planejar de forma mais precisa uma solução para o desafio proposto, podendo atender melhor às necessidades do mercado e de seu público-alv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o.</w:t>
      </w:r>
    </w:p>
    <w:p w:rsidR="00000000" w:rsidDel="00000000" w:rsidP="00000000" w:rsidRDefault="00000000" w:rsidRPr="00000000" w14:paraId="00000128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j2qqm3" w:id="18"/>
      <w:bookmarkEnd w:id="18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roposta de Valor: Value Proposition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/>
      </w:pPr>
      <w:r w:rsidDel="00000000" w:rsidR="00000000" w:rsidRPr="00000000">
        <w:rPr>
          <w:rtl w:val="0"/>
        </w:rPr>
        <w:t xml:space="preserve">O Value Proposition Canvas é uma ferramenta de planejamento estratégico que ajuda as empresas a entender melhor o que seus clientes valorizam e como podem criar valor para eles. A ferramenta é composta por dois blocos principais: o bloco do Perfil do Cliente e o bloco da Proposta de Valor.</w:t>
      </w:r>
    </w:p>
    <w:p w:rsidR="00000000" w:rsidDel="00000000" w:rsidP="00000000" w:rsidRDefault="00000000" w:rsidRPr="00000000" w14:paraId="0000012E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bloco do Perfil do Cliente ajuda a empresa a entender melhor as necessidades, desejos e frustrações dos clientes, bem como suas características demográficas, comportamentais e psicográficas. Ele também ajuda a empresa a segmentar seus clientes em grupos distintos e a identificar os segmentos de clientes mais atraentes para o negócio.</w:t>
      </w:r>
    </w:p>
    <w:p w:rsidR="00000000" w:rsidDel="00000000" w:rsidP="00000000" w:rsidRDefault="00000000" w:rsidRPr="00000000" w14:paraId="0000012F">
      <w:pPr>
        <w:numPr>
          <w:ilvl w:val="0"/>
          <w:numId w:val="1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bloco da Proposta de Valor ajuda a empresa a identificar os benefícios que oferece aos clientes e como esses benefícios se diferenciam dos concorrentes. Ele ajuda a empresa a entender quais são as necessidades dos clientes que ela está atendendo, como está resolvendo essas necessidades e quais são os valores que está entregando.</w:t>
      </w:r>
    </w:p>
    <w:p w:rsidR="00000000" w:rsidDel="00000000" w:rsidP="00000000" w:rsidRDefault="00000000" w:rsidRPr="00000000" w14:paraId="00000130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ind w:left="-283.46456692913375" w:right="-326.4566929133849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3 - Proposta de valor do Banco PAN</w:t>
      </w:r>
    </w:p>
    <w:p w:rsidR="00000000" w:rsidDel="00000000" w:rsidP="00000000" w:rsidRDefault="00000000" w:rsidRPr="00000000" w14:paraId="00000133">
      <w:pPr>
        <w:spacing w:line="240" w:lineRule="auto"/>
        <w:ind w:left="-283.46456692913375" w:right="-326.4566929133849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10100" cy="4533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A construção da proposta de valor é essencial para criar uma solução que atenda mais especificamente às necessidades do cliente, assim, torna-se essencial para o desenvolvimento  do produto ou serviço. Faz-se, portanto, uma solução que analise o cliente, suas dores, seus ganhos, e atividades que necessita desenvolver, além disso uma análise de valor da solução criada, ganho para o cliente, produto ou serviço oferecido e  como irá avaliar as dores do cliente.</w:t>
      </w:r>
    </w:p>
    <w:p w:rsidR="00000000" w:rsidDel="00000000" w:rsidP="00000000" w:rsidRDefault="00000000" w:rsidRPr="00000000" w14:paraId="00000135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y810tw" w:id="19"/>
      <w:bookmarkEnd w:id="19"/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atriz de Risco</w:t>
      </w:r>
    </w:p>
    <w:p w:rsidR="00000000" w:rsidDel="00000000" w:rsidP="00000000" w:rsidRDefault="00000000" w:rsidRPr="00000000" w14:paraId="00000136">
      <w:pPr>
        <w:jc w:val="both"/>
        <w:rPr/>
      </w:pPr>
      <w:r w:rsidDel="00000000" w:rsidR="00000000" w:rsidRPr="00000000">
        <w:rPr>
          <w:rtl w:val="0"/>
        </w:rPr>
        <w:t xml:space="preserve">A matriz de risco é uma ferramenta que ajuda a equipe de gerenciamento de risco a avaliar e priorizar os riscos associados a um projeto, atividade ou situação. Ela é usada para visualizar e analisar os riscos, permitindo que a equipe identifique e priorize os riscos com base em sua probabilidade de ocorrer e seu impacto potencial.</w:t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>
          <w:rtl w:val="0"/>
        </w:rPr>
        <w:t xml:space="preserve">A matriz de risco é geralmente apresentada como uma tabela ou matriz, onde os riscos são avaliados em termos de probabilidade e impacto. A probabilidade é uma medida de quão provável é que um determinado risco ocorra, enquanto o impacto é a medida do efeito que um determinado risco pode ter no projeto ou atividade.</w:t>
      </w:r>
    </w:p>
    <w:p w:rsidR="00000000" w:rsidDel="00000000" w:rsidP="00000000" w:rsidRDefault="00000000" w:rsidRPr="00000000" w14:paraId="00000138">
      <w:pPr>
        <w:jc w:val="both"/>
        <w:rPr/>
      </w:pPr>
      <w:r w:rsidDel="00000000" w:rsidR="00000000" w:rsidRPr="00000000">
        <w:rPr>
          <w:rtl w:val="0"/>
        </w:rPr>
        <w:t xml:space="preserve">Com base nas avaliações de probabilidade e impacto, os riscos são colocados na matriz de risco em diferentes categorias, geralmente rotuladas como alto risco, médio risco e baixo risco. Isso ajuda a equipe de gerenciamento de risco a priorizar os riscos, concentrando sua atenção e recursos nos riscos mais importantes e significativos.</w:t>
      </w:r>
    </w:p>
    <w:p w:rsidR="00000000" w:rsidDel="00000000" w:rsidP="00000000" w:rsidRDefault="00000000" w:rsidRPr="00000000" w14:paraId="00000139">
      <w:pPr>
        <w:ind w:left="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4 - Matriz de Risco do Banco Pan - Ameaças.</w:t>
      </w:r>
    </w:p>
    <w:p w:rsidR="00000000" w:rsidDel="00000000" w:rsidP="00000000" w:rsidRDefault="00000000" w:rsidRPr="00000000" w14:paraId="0000013B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017199" cy="358264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199" cy="358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7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5 - Matriz de Risco do Banco Pan - Oportunidades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028508" cy="3582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508" cy="35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 A matriz de ameaças e oportunidades (matriz de riscos)  auxiliou na tomada de decisões mais informadas e bem fundamentadas, pois ajuda a avaliar a probabilidade e o impacto de cada risco e oportunidade. Isso ajuda a identificar em que áreas em que o gerenciamento dos riscos é mais necessário e onde as oportunidades podem ser melhor aproveitadas.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xcytpi" w:id="20"/>
      <w:bookmarkEnd w:id="20"/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equisitos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do</w:t>
      </w:r>
      <w:r w:rsidDel="00000000" w:rsidR="00000000" w:rsidRPr="00000000">
        <w:rPr>
          <w:rtl w:val="0"/>
        </w:rPr>
        <w:t xml:space="preserve"> Sistema</w:t>
      </w:r>
    </w:p>
    <w:p w:rsidR="00000000" w:rsidDel="00000000" w:rsidP="00000000" w:rsidRDefault="00000000" w:rsidRPr="00000000" w14:paraId="00000144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Persona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>
          <w:rtl w:val="0"/>
        </w:rPr>
        <w:t xml:space="preserve">Persona é um personagem fictício criado a partir de informações reais sobre os clientes ou usuários de um produto ou serviço. É uma representação fictícia, porém detalhada e precisa, de um tipo específico de cliente que a empresa ou organização deseja alcançar e servir.</w:t>
      </w:r>
    </w:p>
    <w:p w:rsidR="00000000" w:rsidDel="00000000" w:rsidP="00000000" w:rsidRDefault="00000000" w:rsidRPr="00000000" w14:paraId="00000147">
      <w:pPr>
        <w:jc w:val="both"/>
        <w:rPr/>
      </w:pPr>
      <w:r w:rsidDel="00000000" w:rsidR="00000000" w:rsidRPr="00000000">
        <w:rPr>
          <w:rtl w:val="0"/>
        </w:rPr>
        <w:t xml:space="preserve">A criação de uma persona envolve coletar e analisar informações sobre o comportamento, necessidades, desejos, expectativas e preferências dos clientes, a fim de identificar padrões e características comuns entre eles. Com base nessas informações, a empresa pode criar uma persona que representa de forma precisa e detalhada um cliente típico, incluindo informações sobre idade, gênero, profissão, interesses, objetivos e desafios.</w:t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>
          <w:rtl w:val="0"/>
        </w:rPr>
        <w:t xml:space="preserve">As personas são usadas por empresas e organizações como uma ferramenta de marketing e desenvolvimento de produtos para entender melhor os clientes e criar estratégias de comunicação e produtos mais eficazes. Elas ajudam a equipe de marketing e desenvolvimento a visualizar o público-alvo e a entender melhor suas necessidades e preferências, permitindo que eles criem mensagens e produtos mais relevantes e personalizados para cada persona.</w:t>
      </w:r>
    </w:p>
    <w:p w:rsidR="00000000" w:rsidDel="00000000" w:rsidP="00000000" w:rsidRDefault="00000000" w:rsidRPr="00000000" w14:paraId="00000149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 </w:t>
      </w:r>
      <w:r w:rsidDel="00000000" w:rsidR="00000000" w:rsidRPr="00000000">
        <w:rPr>
          <w:sz w:val="16"/>
          <w:szCs w:val="16"/>
          <w:rtl w:val="0"/>
        </w:rPr>
        <w:t xml:space="preserve">- Persona 1</w:t>
      </w:r>
    </w:p>
    <w:p w:rsidR="00000000" w:rsidDel="00000000" w:rsidP="00000000" w:rsidRDefault="00000000" w:rsidRPr="00000000" w14:paraId="0000014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2871429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227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7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2 - </w:t>
      </w:r>
      <w:r w:rsidDel="00000000" w:rsidR="00000000" w:rsidRPr="00000000">
        <w:rPr>
          <w:sz w:val="16"/>
          <w:szCs w:val="16"/>
          <w:rtl w:val="0"/>
        </w:rPr>
        <w:t xml:space="preserve">Persona 2</w:t>
      </w:r>
    </w:p>
    <w:p w:rsidR="00000000" w:rsidDel="00000000" w:rsidP="00000000" w:rsidRDefault="00000000" w:rsidRPr="00000000" w14:paraId="0000015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2050" cy="2947314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20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4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3 - </w:t>
      </w:r>
      <w:r w:rsidDel="00000000" w:rsidR="00000000" w:rsidRPr="00000000">
        <w:rPr>
          <w:sz w:val="16"/>
          <w:szCs w:val="16"/>
          <w:rtl w:val="0"/>
        </w:rPr>
        <w:t xml:space="preserve">Persona 3</w:t>
      </w:r>
    </w:p>
    <w:p w:rsidR="00000000" w:rsidDel="00000000" w:rsidP="00000000" w:rsidRDefault="00000000" w:rsidRPr="00000000" w14:paraId="00000159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</w:rPr>
        <w:drawing>
          <wp:inline distB="114300" distT="114300" distL="114300" distR="114300">
            <wp:extent cx="4991100" cy="3069331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173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6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heading=h.3whwml4" w:id="22"/>
      <w:bookmarkEnd w:id="22"/>
      <w:r w:rsidDel="00000000" w:rsidR="00000000" w:rsidRPr="00000000">
        <w:rPr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/>
      </w:pPr>
      <w:r w:rsidDel="00000000" w:rsidR="00000000" w:rsidRPr="00000000">
        <w:rPr>
          <w:rtl w:val="0"/>
        </w:rPr>
        <w:t xml:space="preserve">Uma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story</w:t>
      </w:r>
      <w:r w:rsidDel="00000000" w:rsidR="00000000" w:rsidRPr="00000000">
        <w:rPr>
          <w:rtl w:val="0"/>
        </w:rPr>
        <w:t xml:space="preserve"> é uma descrição concisa e simples de uma funcionalidade ou requisito que o usuário precisa para alcançar um objetivo ou realizar uma tarefa específica no software. Ela é escrita em linguagem natural e estruturada em uma frase simples.</w:t>
      </w:r>
    </w:p>
    <w:p w:rsidR="00000000" w:rsidDel="00000000" w:rsidP="00000000" w:rsidRDefault="00000000" w:rsidRPr="00000000" w14:paraId="0000015D">
      <w:pPr>
        <w:jc w:val="both"/>
        <w:rPr/>
      </w:pPr>
      <w:r w:rsidDel="00000000" w:rsidR="00000000" w:rsidRPr="00000000">
        <w:rPr>
          <w:rtl w:val="0"/>
        </w:rPr>
        <w:t xml:space="preserve">As user stories são usadas para comunicar de forma clara e simples as necessidades do usuário para toda a equipe de desenvolvimento, incluindo desenvolvedores, testadores e gerentes de projeto. Elas ajudam a equipe a entender as necessidades do usuário final e a manter o foco no valor que a funcionalidade está fornecendo para o usuário.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6 - Histórias dos Usuários </w:t>
      </w:r>
    </w:p>
    <w:p w:rsidR="00000000" w:rsidDel="00000000" w:rsidP="00000000" w:rsidRDefault="00000000" w:rsidRPr="00000000" w14:paraId="00000161">
      <w:pPr>
        <w:ind w:left="0" w:firstLine="0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845874" cy="3351506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874" cy="335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7 - Histórias dos Usuários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47194" cy="3024081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94" cy="302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66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A arquitetura do sistema é uma representação estrutural e organizacional de um sistema de software. Ela define os componentes do sistema, seus relacionamentos, as interfaces entre eles e os princípios gerais que guiam seu design. A arquitetura do sistema é importante porque proporciona uma visão abrangente e detalhada da estrutura do sistema, permitindo que os desenvolvedores entendam como as diferentes partes se encaixam e interagem. Ela estabelece uma base sólida para o desenvolvimento, facilitando a comunicação entre os membros da equipe, auxiliando na identificação e resolução de problemas, e fornecendo um guia para a evolução futura do sistema.</w:t>
      </w:r>
    </w:p>
    <w:p w:rsidR="00000000" w:rsidDel="00000000" w:rsidP="00000000" w:rsidRDefault="00000000" w:rsidRPr="00000000" w14:paraId="00000167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Além disso, a arquitetura do sistema desempenha um papel crucial na qualidade e no desempenho do software. Uma arquitetura bem projetada pode facilitar a manutenção, extensibilidade e reutilização do sistema, permitindo que novas funcionalidades sejam adicionadas com mais facilidade. Ela também ajuda na identificação e isolamento de falhas, permitindo que problemas sejam corrigidos de forma mais eficiente. Além disso, a arquitetura adequada pode otimizar o desempenho do sistema, garantindo que os recursos sejam utilizados de forma eficiente e que o software atenda aos requisitos de desempenho esperados.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</w:p>
    <w:p w:rsidR="00000000" w:rsidDel="00000000" w:rsidP="00000000" w:rsidRDefault="00000000" w:rsidRPr="00000000" w14:paraId="00000180">
      <w:pPr>
        <w:jc w:val="both"/>
        <w:rPr/>
      </w:pPr>
      <w:r w:rsidDel="00000000" w:rsidR="00000000" w:rsidRPr="00000000">
        <w:rPr>
          <w:rtl w:val="0"/>
        </w:rPr>
        <w:t xml:space="preserve">Um fluxograma de tecnologias é uma representação visual das etapas ou processos envolvidos na implementação de tecnologias em um determinado contexto. Ele é usado para fornecer uma visão geral das diferentes tecnologias envolvidas em um sistema, projeto ou processo, bem como as interações e fluxo de dados entre elas.</w:t>
      </w:r>
    </w:p>
    <w:p w:rsidR="00000000" w:rsidDel="00000000" w:rsidP="00000000" w:rsidRDefault="00000000" w:rsidRPr="00000000" w14:paraId="00000181">
      <w:pPr>
        <w:jc w:val="both"/>
        <w:rPr/>
      </w:pPr>
      <w:r w:rsidDel="00000000" w:rsidR="00000000" w:rsidRPr="00000000">
        <w:rPr>
          <w:rtl w:val="0"/>
        </w:rPr>
        <w:t xml:space="preserve">Em resumo, um fluxograma de tecnologias é uma ferramenta visual útil para entender, planejar, comunicar e otimizar o uso de tecnologias em um processo, projeto ou sistema. Ele fornece uma representação clara e organizada das tecnologias envolvidas, suas interações e fluxo de dados, facilitando a análise e aprimoramento contínuo.</w:t>
      </w:r>
    </w:p>
    <w:p w:rsidR="00000000" w:rsidDel="00000000" w:rsidP="00000000" w:rsidRDefault="00000000" w:rsidRPr="00000000" w14:paraId="00000182">
      <w:pPr>
        <w:ind w:left="0" w:firstLine="0"/>
        <w:rPr>
          <w:rFonts w:ascii="Roboto" w:cs="Roboto" w:eastAsia="Roboto" w:hAnsi="Roboto"/>
          <w:color w:val="d1d5db"/>
          <w:sz w:val="24"/>
          <w:szCs w:val="24"/>
          <w:shd w:fill="44465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40" w:lineRule="auto"/>
        <w:ind w:left="3401.5748031496064" w:hanging="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</w:t>
      </w:r>
      <w:r w:rsidDel="00000000" w:rsidR="00000000" w:rsidRPr="00000000">
        <w:rPr>
          <w:b w:val="1"/>
          <w:sz w:val="16"/>
          <w:szCs w:val="16"/>
          <w:rtl w:val="0"/>
        </w:rPr>
        <w:t xml:space="preserve"> Quadro</w:t>
      </w:r>
      <w:r w:rsidDel="00000000" w:rsidR="00000000" w:rsidRPr="00000000">
        <w:rPr>
          <w:sz w:val="16"/>
          <w:szCs w:val="16"/>
          <w:rtl w:val="0"/>
        </w:rPr>
        <w:t xml:space="preserve"> 9 - Fluxograma de Tecnologias </w:t>
      </w:r>
    </w:p>
    <w:p w:rsidR="00000000" w:rsidDel="00000000" w:rsidP="00000000" w:rsidRDefault="00000000" w:rsidRPr="00000000" w14:paraId="000001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10100" cy="27686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40" w:lineRule="auto"/>
        <w:ind w:left="-141.73228346456688" w:hanging="141.73228346456688"/>
        <w:jc w:val="center"/>
        <w:rPr/>
      </w:pPr>
      <w:hyperlink r:id="rId1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https://miro.com/app/board/uXjVMM7LB2I=/?share_link_id=593546812515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40" w:lineRule="auto"/>
        <w:ind w:left="-141.73228346456688" w:hanging="141.73228346456688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O fluxograma de tecnologias desempenhou um papel fundamental no nosso projeto, fornecendo uma visão clara e abrangente das tecnologias envolvidas. Através desse diagrama visual, fomos capazes de mapear e compreender facilmente as interações entre os diversos componentes tecnológicos, identificar possíveis gargalos e tomar decisões informadas. O fluxograma nos permitiu visualizar de forma concisa a arquitetura tecnológica, melhorando a comunicação entre a equipe e facilitando a implementação, o monitoramento e a manutenção do projeto.</w:t>
      </w:r>
    </w:p>
    <w:p w:rsidR="00000000" w:rsidDel="00000000" w:rsidP="00000000" w:rsidRDefault="00000000" w:rsidRPr="00000000" w14:paraId="00000189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Dentro destas tecnologias, suas funções foram:</w:t>
      </w:r>
    </w:p>
    <w:p w:rsidR="00000000" w:rsidDel="00000000" w:rsidP="00000000" w:rsidRDefault="00000000" w:rsidRPr="00000000" w14:paraId="0000018A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Figma: Ferramenta de design de interface de usuário (UI) e experiência do usuário (UX, utilizado para criar o protótipo e wireframe do projeto.</w:t>
      </w:r>
    </w:p>
    <w:p w:rsidR="00000000" w:rsidDel="00000000" w:rsidP="00000000" w:rsidRDefault="00000000" w:rsidRPr="00000000" w14:paraId="0000018B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GitHub: Nos permitiu trabalhar de forma colaborativa, rastrear e gerenciar as alterações no código ao longo do tempo.</w:t>
      </w:r>
    </w:p>
    <w:p w:rsidR="00000000" w:rsidDel="00000000" w:rsidP="00000000" w:rsidRDefault="00000000" w:rsidRPr="00000000" w14:paraId="0000018C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CodeSandbox: Essa plataforma de hospedagem online nos permitiu escrever, editar e executar o código diretamente no navegador, sem a necessidade de configurar um ambiente de desenvolvimento local.</w:t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55.0" w:type="dxa"/>
        <w:jc w:val="left"/>
        <w:tblInd w:w="4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4080"/>
        <w:gridCol w:w="3060"/>
        <w:gridCol w:w="840"/>
        <w:tblGridChange w:id="0">
          <w:tblGrid>
            <w:gridCol w:w="1575"/>
            <w:gridCol w:w="4080"/>
            <w:gridCol w:w="3060"/>
            <w:gridCol w:w="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Tecnologia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funciona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é utilizada no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Node.js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ermite a execução de um código JavaScript no lado do servidor, em vez de apenas no navegador.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 Node.js foi utilizado como plataforma de backend no projeto, permitindo a criação de uma aplicação escalável e de alto desempenho. Gerenciamos solicitações HTTP e interagimos com o banco de dados SQLite.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16.4.2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SQLite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um sistema de gerenciamento de banco de dados relacional (RDBMS), o qual é incorporado diretamente na aplicação, diferentemente de um banco de dados tradicional, o que o torna extremamente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permitiu-nos criar e manipular um banco de dados local de forma simples e eficiente. Com o SQLite, pudemos armazenar e consultar dados relevantes para o funcionamento do nosso aplicativo, garantindo a persistência e a recuperação das informações necessárias.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5.1.6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Postman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uma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plataforma de desenvolvimento de API que permite ferramentas para criar, testar, documentar e colaborar em APIs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 o Postman, pudemos enviar solicitações HTTP e verificar as respostas dos servidores. Essa ferramenta nos ajudou a validar a funcionalidade das rotas, automatizar testes e documentar a correta interação do nosso backend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10.7.0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VSCode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um editor de código-fonte desenvolvido pela Microsoft, o qual foi projetado para ser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 o VsCode, pudemos escrever, editar e depurar o código de forma eficiente, além de aproveitar recursos como autocompletar, realce de sintaxe e depuração integrada.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1.57.1</w:t>
            </w:r>
          </w:p>
        </w:tc>
      </w:tr>
    </w:tbl>
    <w:p w:rsidR="00000000" w:rsidDel="00000000" w:rsidP="00000000" w:rsidRDefault="00000000" w:rsidRPr="00000000" w14:paraId="000001A4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6"/>
      <w:bookmarkEnd w:id="26"/>
      <w:r w:rsidDel="00000000" w:rsidR="00000000" w:rsidRPr="00000000">
        <w:rPr>
          <w:rtl w:val="0"/>
        </w:rPr>
        <w:t xml:space="preserve">UX e UI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47n2zr" w:id="27"/>
      <w:bookmarkEnd w:id="27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40" w:lineRule="auto"/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  <w:t xml:space="preserve">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, isto é, as telas de baixa fidelidade das áreas dos usuários, são de grande importância para a visualização e interpretação da estrutura geral da aplicação, bem como para a demonstração do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, do fluxo de trabalho realizado dentro da plataforma. Assim, </w:t>
      </w:r>
      <w:r w:rsidDel="00000000" w:rsidR="00000000" w:rsidRPr="00000000">
        <w:rPr>
          <w:rtl w:val="0"/>
        </w:rPr>
        <w:t xml:space="preserve">construímos</w:t>
      </w:r>
      <w:r w:rsidDel="00000000" w:rsidR="00000000" w:rsidRPr="00000000">
        <w:rPr>
          <w:rtl w:val="0"/>
        </w:rPr>
        <w:t xml:space="preserve"> 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 acerca da solução do catálogo de dados do banco Pan, levando em consideração não a estética, mas o nosso foco principal nesta etapa, que é apresentar a estrutura do projeto. Dessa maneira, encontram-se, abaixo, as figuras referentes a cada tela essencial dentro da plataforma, dispostas de tal maneira a simular 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desejado.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4 - </w:t>
      </w:r>
      <w:r w:rsidDel="00000000" w:rsidR="00000000" w:rsidRPr="00000000">
        <w:rPr>
          <w:sz w:val="16"/>
          <w:szCs w:val="16"/>
          <w:rtl w:val="0"/>
        </w:rPr>
        <w:t xml:space="preserve">Tela de identificação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4116" cy="258986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147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116" cy="258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AB">
      <w:pPr>
        <w:spacing w:after="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Esta tela apresenta a possibilidade de acessar o catálogo de dados tanto como colaborador quanto como administrador. Dependendo de como é feito esse acesso, algumas funcionalidades são acrescentadas.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5 - </w:t>
      </w:r>
      <w:r w:rsidDel="00000000" w:rsidR="00000000" w:rsidRPr="00000000">
        <w:rPr>
          <w:sz w:val="16"/>
          <w:szCs w:val="16"/>
          <w:rtl w:val="0"/>
        </w:rPr>
        <w:t xml:space="preserve">Tela de pesquisa</w:t>
      </w:r>
    </w:p>
    <w:p w:rsidR="00000000" w:rsidDel="00000000" w:rsidP="00000000" w:rsidRDefault="00000000" w:rsidRPr="00000000" w14:paraId="000001B8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2673017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104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7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BB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40" w:lineRule="auto"/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Tela inicial, em que é possível, além de fazer uma pesquisa, acessar o menu no canto superior direito.</w:t>
      </w:r>
    </w:p>
    <w:p w:rsidR="00000000" w:rsidDel="00000000" w:rsidP="00000000" w:rsidRDefault="00000000" w:rsidRPr="00000000" w14:paraId="000001BD">
      <w:pPr>
        <w:spacing w:after="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3931631" cy="2775269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631" cy="2775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6 -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colaborador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C1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Demonstração do menu. Por meio dele, é possível ir para diferentes páginas da aplicação de forma mais rápida, uma vez que está sempre disponível. Para os colaboradores, a opção “Tickets” é indisponível.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40" w:lineRule="auto"/>
        <w:ind w:left="-708.6614173228347" w:right="0" w:firstLine="42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40" w:lineRule="auto"/>
        <w:ind w:left="-708.6614173228347" w:firstLine="420"/>
        <w:jc w:val="center"/>
        <w:rPr>
          <w:b w:val="1"/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793518" cy="267387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3518" cy="267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40" w:lineRule="auto"/>
        <w:ind w:left="-708.6614173228347" w:right="0" w:firstLine="4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7 -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administrador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CD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Demonstração do menu para os administradores. Além das possibilidades que um colaborador tem, o administrador pode acessar a área de “Tickets”.</w:t>
      </w:r>
    </w:p>
    <w:p w:rsidR="00000000" w:rsidDel="00000000" w:rsidP="00000000" w:rsidRDefault="00000000" w:rsidRPr="00000000" w14:paraId="000001CE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8 - </w:t>
      </w:r>
      <w:r w:rsidDel="00000000" w:rsidR="00000000" w:rsidRPr="00000000">
        <w:rPr>
          <w:sz w:val="16"/>
          <w:szCs w:val="16"/>
          <w:rtl w:val="0"/>
        </w:rPr>
        <w:t xml:space="preserve">Tela do resultado da pesquisa</w:t>
      </w:r>
    </w:p>
    <w:p w:rsidR="00000000" w:rsidDel="00000000" w:rsidP="00000000" w:rsidRDefault="00000000" w:rsidRPr="00000000" w14:paraId="000001D2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3626" cy="2955531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3626" cy="295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D4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Tela de resultados, em que é possível alterar o modo como eles são ordenados, bem como aplicar alguns filtros para tornar a busca mais precisa.</w:t>
      </w:r>
    </w:p>
    <w:p w:rsidR="00000000" w:rsidDel="00000000" w:rsidP="00000000" w:rsidRDefault="00000000" w:rsidRPr="00000000" w14:paraId="000001D5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9 -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colaboradores</w:t>
      </w:r>
      <w:r w:rsidDel="00000000" w:rsidR="00000000" w:rsidRPr="00000000">
        <w:rPr/>
        <w:drawing>
          <wp:inline distB="114300" distT="114300" distL="114300" distR="114300">
            <wp:extent cx="4876800" cy="5417403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1586" t="7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1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D8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Aqui, os metadados específicos de uma tabela podem ser visualizados de uma forma clara quando a tabela em questão é selecionada na tela anterior. O colaborador também pode deixar um </w:t>
      </w:r>
      <w:r w:rsidDel="00000000" w:rsidR="00000000" w:rsidRPr="00000000">
        <w:rPr>
          <w:i w:val="1"/>
          <w:rtl w:val="0"/>
        </w:rPr>
        <w:t xml:space="preserve">feedback </w:t>
      </w:r>
      <w:r w:rsidDel="00000000" w:rsidR="00000000" w:rsidRPr="00000000">
        <w:rPr>
          <w:rtl w:val="0"/>
        </w:rPr>
        <w:t xml:space="preserve"> acerca da utilidade da tabela, solicitar acesso e abrir um chamado caso encontre alguma informação que precise ser ajustada.</w:t>
      </w:r>
    </w:p>
    <w:p w:rsidR="00000000" w:rsidDel="00000000" w:rsidP="00000000" w:rsidRDefault="00000000" w:rsidRPr="00000000" w14:paraId="000001D9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10 -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administradores</w:t>
      </w:r>
      <w:r w:rsidDel="00000000" w:rsidR="00000000" w:rsidRPr="00000000">
        <w:rPr/>
        <w:drawing>
          <wp:inline distB="114300" distT="114300" distL="114300" distR="114300">
            <wp:extent cx="4631513" cy="5219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1768" t="948"/>
                    <a:stretch>
                      <a:fillRect/>
                    </a:stretch>
                  </pic:blipFill>
                  <pic:spPr>
                    <a:xfrm>
                      <a:off x="0" y="0"/>
                      <a:ext cx="4631513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40" w:lineRule="auto"/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Nesta tela, feita para administradores, há a possibilidade de recomendar a tabela preferencialmente sobre todas as outras, inclusive sobre as que estiverem mais bem avaliadas pelos colaboradores.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40" w:lineRule="auto"/>
        <w:ind w:left="-708.6614173228347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4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4936313" cy="34861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1547" l="0" r="9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31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11 - </w:t>
      </w:r>
      <w:r w:rsidDel="00000000" w:rsidR="00000000" w:rsidRPr="00000000">
        <w:rPr>
          <w:sz w:val="16"/>
          <w:szCs w:val="16"/>
          <w:rtl w:val="0"/>
        </w:rPr>
        <w:t xml:space="preserve">Tela dos campos das tabelas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ED">
      <w:pPr>
        <w:spacing w:after="40" w:lineRule="auto"/>
        <w:ind w:left="566.9291338582675" w:firstLine="0"/>
        <w:rPr/>
      </w:pPr>
      <w:r w:rsidDel="00000000" w:rsidR="00000000" w:rsidRPr="00000000">
        <w:rPr>
          <w:rtl w:val="0"/>
        </w:rPr>
        <w:t xml:space="preserve">Por meio da tela de visualização de metadados, é possível chegar a esta área, em que encontram-se informações a respeito dos campos de uma tabela específica. As opções de abrir um chamado, solicitar acesso e deixar um </w:t>
      </w:r>
      <w:r w:rsidDel="00000000" w:rsidR="00000000" w:rsidRPr="00000000">
        <w:rPr>
          <w:i w:val="1"/>
          <w:rtl w:val="0"/>
        </w:rPr>
        <w:t xml:space="preserve">feedback</w:t>
      </w:r>
      <w:r w:rsidDel="00000000" w:rsidR="00000000" w:rsidRPr="00000000">
        <w:rPr>
          <w:rtl w:val="0"/>
        </w:rPr>
        <w:t xml:space="preserve">, bem como a de acessar o menu, ainda existem.</w:t>
      </w:r>
    </w:p>
    <w:p w:rsidR="00000000" w:rsidDel="00000000" w:rsidP="00000000" w:rsidRDefault="00000000" w:rsidRPr="00000000" w14:paraId="000001EE">
      <w:pPr>
        <w:spacing w:after="40" w:lineRule="auto"/>
        <w:ind w:lef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40" w:lineRule="auto"/>
        <w:ind w:left="-708.6614173228347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12 - </w:t>
      </w:r>
      <w:r w:rsidDel="00000000" w:rsidR="00000000" w:rsidRPr="00000000">
        <w:rPr>
          <w:sz w:val="16"/>
          <w:szCs w:val="16"/>
          <w:rtl w:val="0"/>
        </w:rPr>
        <w:t xml:space="preserve"> Tela de solicitação de Ticket</w:t>
      </w:r>
    </w:p>
    <w:p w:rsidR="00000000" w:rsidDel="00000000" w:rsidP="00000000" w:rsidRDefault="00000000" w:rsidRPr="00000000" w14:paraId="00000208">
      <w:pPr>
        <w:spacing w:after="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10100" cy="4572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0A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Por esta tela você pode enviar, ou cancelar a sua solicitação de alteração, referentes aos seus tickets,</w:t>
      </w:r>
    </w:p>
    <w:p w:rsidR="00000000" w:rsidDel="00000000" w:rsidP="00000000" w:rsidRDefault="00000000" w:rsidRPr="00000000" w14:paraId="0000020B">
      <w:pPr>
        <w:spacing w:after="40" w:line="240" w:lineRule="auto"/>
        <w:ind w:lef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40" w:line="240" w:lineRule="auto"/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40" w:line="240" w:lineRule="auto"/>
        <w:ind w:left="1440" w:firstLine="72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13</w:t>
      </w:r>
      <w:r w:rsidDel="00000000" w:rsidR="00000000" w:rsidRPr="00000000">
        <w:rPr>
          <w:sz w:val="16"/>
          <w:szCs w:val="16"/>
          <w:rtl w:val="0"/>
        </w:rPr>
        <w:t xml:space="preserve"> - Tela de visualização de tickets pendentes para a governança de dados.</w:t>
      </w:r>
    </w:p>
    <w:p w:rsidR="00000000" w:rsidDel="00000000" w:rsidP="00000000" w:rsidRDefault="00000000" w:rsidRPr="00000000" w14:paraId="0000021F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10100" cy="4559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Ao acessar a área de “Tickets” por meio do menu - quando o acesso à plataforma é feito por um administrador - o usuário é levado a esta tela, em que pode acompanhar todos os Tickets solicitados, podendo aceitá-los ou negá-los.</w:t>
      </w:r>
    </w:p>
    <w:p w:rsidR="00000000" w:rsidDel="00000000" w:rsidP="00000000" w:rsidRDefault="00000000" w:rsidRPr="00000000" w14:paraId="00000222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40" w:lineRule="auto"/>
        <w:ind w:left="2880" w:firstLine="72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14</w:t>
      </w:r>
      <w:r w:rsidDel="00000000" w:rsidR="00000000" w:rsidRPr="00000000">
        <w:rPr>
          <w:sz w:val="16"/>
          <w:szCs w:val="16"/>
          <w:rtl w:val="0"/>
        </w:rPr>
        <w:t xml:space="preserve"> - Tela de solicitação de tickets</w:t>
      </w:r>
    </w:p>
    <w:p w:rsidR="00000000" w:rsidDel="00000000" w:rsidP="00000000" w:rsidRDefault="00000000" w:rsidRPr="00000000" w14:paraId="00000227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6325" cy="347662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40" w:lineRule="auto"/>
        <w:ind w:left="720" w:firstLine="0"/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Por esta tela você pode enviar, ou cancelar a sua solicitação de alteração, referentes aos seus tickets,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o7alnk" w:id="28"/>
      <w:bookmarkEnd w:id="28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40" w:lineRule="auto"/>
        <w:ind w:firstLine="425.19685039370086"/>
        <w:jc w:val="both"/>
        <w:rPr/>
      </w:pPr>
      <w:r w:rsidDel="00000000" w:rsidR="00000000" w:rsidRPr="00000000">
        <w:rPr>
          <w:rtl w:val="0"/>
        </w:rPr>
        <w:t xml:space="preserve"> Um guia de estilos é um conjunto de diretrizes e padrões que define a aparência, o formato e a apresentação visual de um determinado produto ou marca. Ele descreve como os elementos visuais, como cores, tipografia, layouts e ícones, devem ser usados de forma consistente em diferentes contextos. No nosso projeto, utilizaremos o guia de estilos para garantir uma identidade visual coesa, proporcionando uma experiência intuitiva e agradável aos usuários. </w:t>
      </w:r>
    </w:p>
    <w:p w:rsidR="00000000" w:rsidDel="00000000" w:rsidP="00000000" w:rsidRDefault="00000000" w:rsidRPr="00000000" w14:paraId="0000022C">
      <w:pPr>
        <w:spacing w:after="40" w:lineRule="auto"/>
        <w:ind w:firstLine="720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Guia de Estilos - Pantera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1"/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29"/>
      <w:bookmarkEnd w:id="29"/>
      <w:r w:rsidDel="00000000" w:rsidR="00000000" w:rsidRPr="00000000">
        <w:rPr>
          <w:rtl w:val="0"/>
        </w:rPr>
        <w:t xml:space="preserve">Projeto de Banco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hmsyys" w:id="30"/>
      <w:bookmarkEnd w:id="30"/>
      <w:r w:rsidDel="00000000" w:rsidR="00000000" w:rsidRPr="00000000">
        <w:rPr>
          <w:rtl w:val="0"/>
        </w:rPr>
        <w:t xml:space="preserve">Modelo Conceitual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/>
      </w:pPr>
      <w:r w:rsidDel="00000000" w:rsidR="00000000" w:rsidRPr="00000000">
        <w:rPr>
          <w:rtl w:val="0"/>
        </w:rPr>
        <w:t xml:space="preserve">O MER(Modelo Entidade-Relacionamento), ou modelo conceitual, é uma técnica para a modelagem conceitual de um banco de dados relacional. Ela não está ligada a nenhuma tecnologia específica e a nenhum banco de dados específico, mas sim às necessidades do negócio, uma vez que seu principal objetivo é apresentar a estrutura do banco com simplicidade. Nesse modelo, os dados são representados como entidades, atributos e relacionamentos, que podem ser conferidos no seguinte MER referente à reestruturação do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15 - </w:t>
      </w:r>
      <w:r w:rsidDel="00000000" w:rsidR="00000000" w:rsidRPr="00000000">
        <w:rPr>
          <w:sz w:val="16"/>
          <w:szCs w:val="16"/>
          <w:rtl w:val="0"/>
        </w:rPr>
        <w:t xml:space="preserve">modelo entidade-relacionamento(modelo conceitual)</w:t>
      </w:r>
    </w:p>
    <w:p w:rsidR="00000000" w:rsidDel="00000000" w:rsidP="00000000" w:rsidRDefault="00000000" w:rsidRPr="00000000" w14:paraId="00000234">
      <w:pPr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10100" cy="3568700"/>
            <wp:effectExtent b="0" l="0" r="0" t="0"/>
            <wp:docPr id="2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1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</w:t>
      </w:r>
      <w:r w:rsidDel="00000000" w:rsidR="00000000" w:rsidRPr="00000000">
        <w:rPr>
          <w:sz w:val="16"/>
          <w:szCs w:val="16"/>
          <w:rtl w:val="0"/>
        </w:rPr>
        <w:t xml:space="preserve"> próprios autores</w:t>
      </w:r>
    </w:p>
    <w:p w:rsidR="00000000" w:rsidDel="00000000" w:rsidP="00000000" w:rsidRDefault="00000000" w:rsidRPr="00000000" w14:paraId="00000236">
      <w:pPr>
        <w:ind w:left="425.19685039370086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Nessa reestruturação, o modelo conceitual foi aplicado ao levar em consideração as tabelas enviadas pelo Banco Pan, tratadas na modelagem como entidades. Conforme a análise de seus diversos campos, foram estabelecidas algumas relações entre as tabelas, de forma que toda entidade está ligada, direta ou indiretamente, a uma ou mais entidades por meio dos relacionamentos.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2"/>
        <w:numPr>
          <w:ilvl w:val="1"/>
          <w:numId w:val="4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41mghml" w:id="31"/>
      <w:bookmarkEnd w:id="31"/>
      <w:r w:rsidDel="00000000" w:rsidR="00000000" w:rsidRPr="00000000">
        <w:rPr>
          <w:rtl w:val="0"/>
        </w:rPr>
        <w:t xml:space="preserve">Modelo Lógico</w:t>
      </w:r>
    </w:p>
    <w:p w:rsidR="00000000" w:rsidDel="00000000" w:rsidP="00000000" w:rsidRDefault="00000000" w:rsidRPr="00000000" w14:paraId="00000238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O modelo lógico - também chamado de modelo relacional -, diferentemente do modelo conceitual, é a representação do banco de dados por meio de uma modelagem que contempla não apenas a estrutura geral, mas também os atributos específicos de cada entidade e seus respectivos relacionamentos, que se dão com a utilização das chaves estrangeiras. É importante ressaltar que esse modelo é concebido com base no modelo conceitual.</w:t>
      </w:r>
    </w:p>
    <w:p w:rsidR="00000000" w:rsidDel="00000000" w:rsidP="00000000" w:rsidRDefault="00000000" w:rsidRPr="00000000" w14:paraId="00000239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16 -</w:t>
      </w:r>
      <w:r w:rsidDel="00000000" w:rsidR="00000000" w:rsidRPr="00000000">
        <w:rPr>
          <w:sz w:val="16"/>
          <w:szCs w:val="16"/>
          <w:rtl w:val="0"/>
        </w:rPr>
        <w:t xml:space="preserve"> modelo relacional(modelo lógico)</w:t>
      </w:r>
    </w:p>
    <w:p w:rsidR="00000000" w:rsidDel="00000000" w:rsidP="00000000" w:rsidRDefault="00000000" w:rsidRPr="00000000" w14:paraId="00000246">
      <w:pPr>
        <w:ind w:left="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6101625" cy="425767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7240" l="2439" r="2316" t="5283"/>
                    <a:stretch>
                      <a:fillRect/>
                    </a:stretch>
                  </pic:blipFill>
                  <pic:spPr>
                    <a:xfrm>
                      <a:off x="0" y="0"/>
                      <a:ext cx="61016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248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Na modelagem acima, referente à reestruturação do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o modelo lógico foi utilizado para melhor identificar as relações entre as diferentes tabelas. Essa técnica não apenas deixou mais clara a estrutura, como também contribuiu para a interpretação das possibilidades operacionais dentro do banco de dados, o que significou o entendimento mais aprofundado das necessidades do negócio.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1"/>
        <w:widowControl w:val="1"/>
        <w:numPr>
          <w:ilvl w:val="0"/>
          <w:numId w:val="4"/>
        </w:numPr>
        <w:spacing w:after="0" w:lineRule="auto"/>
        <w:ind w:left="720" w:hanging="360"/>
        <w:rPr/>
      </w:pPr>
      <w:bookmarkStart w:colFirst="0" w:colLast="0" w:name="_heading=h.2grqrue" w:id="32"/>
      <w:bookmarkEnd w:id="32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2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2"/>
        <w:numPr>
          <w:ilvl w:val="1"/>
          <w:numId w:val="4"/>
        </w:numPr>
        <w:spacing w:before="0" w:lineRule="auto"/>
        <w:ind w:left="1440" w:hanging="360"/>
        <w:rPr/>
      </w:pPr>
      <w:bookmarkStart w:colFirst="0" w:colLast="0" w:name="_heading=h.vx1227" w:id="33"/>
      <w:bookmarkEnd w:id="33"/>
      <w:r w:rsidDel="00000000" w:rsidR="00000000" w:rsidRPr="00000000">
        <w:rPr>
          <w:rtl w:val="0"/>
        </w:rPr>
        <w:t xml:space="preserve">System Usability Score (SUS)</w:t>
      </w:r>
    </w:p>
    <w:p w:rsidR="00000000" w:rsidDel="00000000" w:rsidP="00000000" w:rsidRDefault="00000000" w:rsidRPr="00000000" w14:paraId="0000024C">
      <w:pPr>
        <w:jc w:val="both"/>
        <w:rPr/>
      </w:pPr>
      <w:r w:rsidDel="00000000" w:rsidR="00000000" w:rsidRPr="00000000">
        <w:rPr>
          <w:rtl w:val="0"/>
        </w:rPr>
        <w:t xml:space="preserve">O System Usability Scale (SUS), ou Escala de Usabilidade do Sistema, é uma métrica amplamente utilizada para avaliar a usabilidade de um sistema, produto ou interface. Ele foi desenvolvido por John Brooke em 1986 e tem sido amplamente adotado desde então.</w:t>
      </w:r>
    </w:p>
    <w:p w:rsidR="00000000" w:rsidDel="00000000" w:rsidP="00000000" w:rsidRDefault="00000000" w:rsidRPr="00000000" w14:paraId="0000024D">
      <w:pPr>
        <w:jc w:val="both"/>
        <w:rPr/>
      </w:pPr>
      <w:r w:rsidDel="00000000" w:rsidR="00000000" w:rsidRPr="00000000">
        <w:rPr>
          <w:rtl w:val="0"/>
        </w:rPr>
        <w:t xml:space="preserve">O SUS consiste em um questionário padronizado composto por 10 itens, que são avaliados em uma escala de 5 pontos, variando de "discordo completamente" a "concordo completamente". Os itens abordam aspectos como facilidade de uso, aprendizado do sistema, eficiência e satisfação do usuário.</w:t>
      </w:r>
    </w:p>
    <w:p w:rsidR="00000000" w:rsidDel="00000000" w:rsidP="00000000" w:rsidRDefault="00000000" w:rsidRPr="00000000" w14:paraId="0000024E">
      <w:pPr>
        <w:jc w:val="both"/>
        <w:rPr/>
      </w:pPr>
      <w:r w:rsidDel="00000000" w:rsidR="00000000" w:rsidRPr="00000000">
        <w:rPr>
          <w:rtl w:val="0"/>
        </w:rPr>
        <w:t xml:space="preserve">Ele é medido a partir da escala que, menos de 51 pontos: Horrível, entre 51 e 68 pontos: Pobre, exatos 68 pontos: Ok, entre 68 e 80,3: Bom, e a partir de 80,3 pontos: Excelente. </w:t>
      </w:r>
    </w:p>
    <w:p w:rsidR="00000000" w:rsidDel="00000000" w:rsidP="00000000" w:rsidRDefault="00000000" w:rsidRPr="00000000" w14:paraId="0000024F">
      <w:pPr>
        <w:jc w:val="both"/>
        <w:rPr/>
      </w:pPr>
      <w:r w:rsidDel="00000000" w:rsidR="00000000" w:rsidRPr="00000000">
        <w:rPr>
          <w:rtl w:val="0"/>
        </w:rPr>
        <w:t xml:space="preserve">O SUS é frequentemente utilizado em estudos de usabilidade, testes de interfaces e avaliações de experiência do usuário. Ele fornece uma medida geral da usabilidade de um sistema, permitindo comparações entre diferentes produtos e a identificação de áreas de melhoria.</w:t>
      </w:r>
    </w:p>
    <w:p w:rsidR="00000000" w:rsidDel="00000000" w:rsidP="00000000" w:rsidRDefault="00000000" w:rsidRPr="00000000" w14:paraId="00000250">
      <w:pPr>
        <w:jc w:val="both"/>
        <w:rPr/>
      </w:pPr>
      <w:r w:rsidDel="00000000" w:rsidR="00000000" w:rsidRPr="00000000">
        <w:rPr>
          <w:rtl w:val="0"/>
        </w:rPr>
        <w:t xml:space="preserve">Sabendo disso, aplicamos este teste para 5 pessoas, o que nos deixou com o seguinte resultado:</w:t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6143625" cy="1000125"/>
            <wp:effectExtent b="0" l="0" r="0" t="0"/>
            <wp:wrapSquare wrapText="bothSides" distB="114300" distT="114300" distL="114300" distR="1143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8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2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6143625" cy="1019696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69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1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                Calculado com: </w:t>
      </w:r>
      <w:hyperlink r:id="rId33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https://uiuxtrend.com/sus-calculator/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numPr>
          <w:ilvl w:val="1"/>
          <w:numId w:val="4"/>
        </w:numPr>
        <w:spacing w:before="0" w:lineRule="auto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w4drq428epxy" w:id="34"/>
      <w:bookmarkEnd w:id="34"/>
      <w:r w:rsidDel="00000000" w:rsidR="00000000" w:rsidRPr="00000000">
        <w:rPr>
          <w:rtl w:val="0"/>
        </w:rPr>
        <w:t xml:space="preserve">Tabulação de testes de usabilidade</w:t>
      </w:r>
    </w:p>
    <w:p w:rsidR="00000000" w:rsidDel="00000000" w:rsidP="00000000" w:rsidRDefault="00000000" w:rsidRPr="00000000" w14:paraId="00000257">
      <w:pPr>
        <w:ind w:left="708.6614173228347" w:firstLine="0"/>
        <w:jc w:val="both"/>
        <w:rPr/>
      </w:pPr>
      <w:r w:rsidDel="00000000" w:rsidR="00000000" w:rsidRPr="00000000">
        <w:rPr>
          <w:rtl w:val="0"/>
        </w:rPr>
        <w:t xml:space="preserve">Foram disponibilizados três templates de tabelas para que durante os testes feitos em sala com os usuários fosse feita uma melhor e mais detalhada descrição do feedback dado.Nesse contexto,  foram entrevistados 5 usuários, visto que, como foi detalhado na descrição do artefato, esta seria a quantidade ideal de pessoas a serem entrevistadas, quando há apenas uma persona definida dentre os usuários. Os testes foram feitos de modo presencial, e os testadores foram outros alunos do módulo 2  do Inteli.  Assim, as tabelas se dispõem em uma primeira tabela que contém os dados dos usuários e opinião geral sobre a funcionalidade do site:</w:t>
      </w:r>
    </w:p>
    <w:p w:rsidR="00000000" w:rsidDel="00000000" w:rsidP="00000000" w:rsidRDefault="00000000" w:rsidRPr="00000000" w14:paraId="00000258">
      <w:pPr>
        <w:ind w:left="-141.73228346456688" w:firstLine="285"/>
        <w:rPr/>
      </w:pPr>
      <w:r w:rsidDel="00000000" w:rsidR="00000000" w:rsidRPr="00000000">
        <w:rPr/>
        <w:drawing>
          <wp:inline distB="114300" distT="114300" distL="114300" distR="114300">
            <wp:extent cx="6140100" cy="13970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259">
          <w:pPr>
            <w:pStyle w:val="Heading1"/>
            <w:keepNext w:val="1"/>
            <w:keepLines w:val="1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360" w:line="276" w:lineRule="auto"/>
            <w:ind w:left="566.9291338582675" w:right="0" w:firstLine="0"/>
            <w:jc w:val="both"/>
            <w:rPr>
              <w:rFonts w:ascii="Manrope" w:cs="Manrope" w:eastAsia="Manrope" w:hAnsi="Manrope"/>
              <w:b w:val="0"/>
              <w:sz w:val="20"/>
              <w:szCs w:val="20"/>
            </w:rPr>
          </w:pPr>
          <w:bookmarkStart w:colFirst="0" w:colLast="0" w:name="_heading=h.3fwokq0" w:id="35"/>
          <w:bookmarkEnd w:id="35"/>
          <w:r w:rsidDel="00000000" w:rsidR="00000000" w:rsidRPr="00000000">
            <w:rPr>
              <w:rFonts w:ascii="Manrope" w:cs="Manrope" w:eastAsia="Manrope" w:hAnsi="Manrope"/>
              <w:b w:val="0"/>
              <w:sz w:val="20"/>
              <w:szCs w:val="20"/>
              <w:rtl w:val="0"/>
            </w:rPr>
            <w:t xml:space="preserve">A segunda tabela divide as tarefas,  que deveriam ser escolhidas pelo grupo e para  tanto, resolvemos escolher as funcionalidades mais persistentes para aquilo que o cliente requereu, e o feedback de cada usuário separadamente, porém de um modo mais generalizado: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71" w:right="0" w:firstLine="27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140100" cy="9017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both"/>
        <w:rPr/>
      </w:pPr>
      <w:r w:rsidDel="00000000" w:rsidR="00000000" w:rsidRPr="00000000">
        <w:rPr>
          <w:rtl w:val="0"/>
        </w:rPr>
        <w:t xml:space="preserve">A  terceira tabela, a qual divide as tarefas e o feedback de cada usuário separadamente, porém esta de um modo mais específico: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688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40100" cy="18669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            Fonte:</w:t>
      </w:r>
      <w:r w:rsidDel="00000000" w:rsidR="00000000" w:rsidRPr="00000000">
        <w:rPr>
          <w:sz w:val="16"/>
          <w:szCs w:val="16"/>
          <w:rtl w:val="0"/>
        </w:rPr>
        <w:t xml:space="preserve"> </w:t>
      </w:r>
      <w:hyperlink r:id="rId3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https://docs.google.com/spreadsheets/d/1Luh7T3nu4JCO5xAj-yRyjGkEWKk5gIb5YvKlG9WfzuQ/edit?usp=sharing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both"/>
        <w:rPr/>
      </w:pPr>
      <w:r w:rsidDel="00000000" w:rsidR="00000000" w:rsidRPr="00000000">
        <w:rPr>
          <w:rtl w:val="0"/>
        </w:rPr>
        <w:t xml:space="preserve">Portanto, concluímos que  no geral o site está apresentando um bom desempenho, no entanto a funcionalidade do modo escuro deve ser consertada, pois em diversas telas apresenta bugs, além disso, na tela de pesquisar a tabela descobrimos um erro, que consiste em apagar a pesquisa ao apertar a tecla Enter, a navegação pelas tabelas obteve sucesso pelos usuários que mais se encaixavam em nossa persona. Por fim, a solicitação de tickets apresenta alguns bugs e algumas funcionalidades ainda não estavam implementadas.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7"/>
      <w:bookmarkEnd w:id="3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263">
      <w:pPr>
        <w:jc w:val="both"/>
        <w:rPr/>
      </w:pPr>
      <w:r w:rsidDel="00000000" w:rsidR="00000000" w:rsidRPr="00000000">
        <w:rPr>
          <w:b w:val="1"/>
          <w:rtl w:val="0"/>
        </w:rPr>
        <w:t xml:space="preserve">Banco Pan | Mais que banco. Mais que bank. PAN.</w:t>
      </w:r>
      <w:r w:rsidDel="00000000" w:rsidR="00000000" w:rsidRPr="00000000">
        <w:rPr>
          <w:rtl w:val="0"/>
        </w:rPr>
        <w:t xml:space="preserve"> Disponível em: &lt;https://www.bancopan.com.br/home-b/?adobe_mc_sdid=SDID%3D302465167D6EDDC3-6291593A41BF3AAE%7CMCORGID%3DC0BA356C5CF531FA0A495C43%40AdobeOrg%7CTS%3D1687284452&amp;adobe_mc_ref=https%3A%2F%2Fwww.google.com%2F&gt;. Acesso em: 20 jun. 2023.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1"/>
        <w:ind w:left="0" w:firstLine="720"/>
        <w:rPr>
          <w:highlight w:val="yellow"/>
        </w:rPr>
      </w:pPr>
      <w:bookmarkStart w:colFirst="0" w:colLast="0" w:name="_heading=h.19c6y18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sectPr>
      <w:headerReference r:id="rId38" w:type="first"/>
      <w:footerReference r:id="rId39" w:type="default"/>
      <w:pgSz w:h="16838" w:w="11906" w:orient="portrait"/>
      <w:pgMar w:bottom="1080" w:top="2160" w:left="1133.8582677165355" w:right="677.0078740157493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leader="none" w:pos="7920"/>
        <w:tab w:val="center" w:leader="none" w:pos="5040"/>
        <w:tab w:val="right" w:leader="none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d1d5db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5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8.png"/><Relationship Id="rId25" Type="http://schemas.openxmlformats.org/officeDocument/2006/relationships/image" Target="media/image10.png"/><Relationship Id="rId28" Type="http://schemas.openxmlformats.org/officeDocument/2006/relationships/hyperlink" Target="https://www.figma.com/file/qCVHZEncr7C4JKG737XyR8/1-Guia-de-Estilo-New-Balance-(Community)?type=design&amp;node-id=0%3A1&amp;t=xIzNYCu6qZqsyMmO-1" TargetMode="Externa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7.jpg"/><Relationship Id="rId7" Type="http://schemas.openxmlformats.org/officeDocument/2006/relationships/image" Target="media/image19.png"/><Relationship Id="rId8" Type="http://schemas.openxmlformats.org/officeDocument/2006/relationships/image" Target="media/image11.png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11" Type="http://schemas.openxmlformats.org/officeDocument/2006/relationships/image" Target="media/image7.png"/><Relationship Id="rId33" Type="http://schemas.openxmlformats.org/officeDocument/2006/relationships/hyperlink" Target="https://uiuxtrend.com/sus-calculator/" TargetMode="External"/><Relationship Id="rId10" Type="http://schemas.openxmlformats.org/officeDocument/2006/relationships/image" Target="media/image3.png"/><Relationship Id="rId32" Type="http://schemas.openxmlformats.org/officeDocument/2006/relationships/image" Target="media/image18.png"/><Relationship Id="rId13" Type="http://schemas.openxmlformats.org/officeDocument/2006/relationships/image" Target="media/image26.png"/><Relationship Id="rId35" Type="http://schemas.openxmlformats.org/officeDocument/2006/relationships/image" Target="media/image25.png"/><Relationship Id="rId12" Type="http://schemas.openxmlformats.org/officeDocument/2006/relationships/image" Target="media/image28.png"/><Relationship Id="rId34" Type="http://schemas.openxmlformats.org/officeDocument/2006/relationships/image" Target="media/image20.png"/><Relationship Id="rId15" Type="http://schemas.openxmlformats.org/officeDocument/2006/relationships/image" Target="media/image24.png"/><Relationship Id="rId37" Type="http://schemas.openxmlformats.org/officeDocument/2006/relationships/hyperlink" Target="https://docs.google.com/spreadsheets/d/1Luh7T3nu4JCO5xAj-yRyjGkEWKk5gIb5YvKlG9WfzuQ/edit?usp=sharing" TargetMode="External"/><Relationship Id="rId14" Type="http://schemas.openxmlformats.org/officeDocument/2006/relationships/image" Target="media/image9.png"/><Relationship Id="rId36" Type="http://schemas.openxmlformats.org/officeDocument/2006/relationships/image" Target="media/image12.png"/><Relationship Id="rId17" Type="http://schemas.openxmlformats.org/officeDocument/2006/relationships/hyperlink" Target="https://miro.com/app/board/uXjVMM7LB2I=/?share_link_id=593546812515" TargetMode="External"/><Relationship Id="rId39" Type="http://schemas.openxmlformats.org/officeDocument/2006/relationships/footer" Target="footer1.xml"/><Relationship Id="rId16" Type="http://schemas.openxmlformats.org/officeDocument/2006/relationships/image" Target="media/image23.png"/><Relationship Id="rId38" Type="http://schemas.openxmlformats.org/officeDocument/2006/relationships/header" Target="header1.xml"/><Relationship Id="rId19" Type="http://schemas.openxmlformats.org/officeDocument/2006/relationships/image" Target="media/image2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Hzv5MlON8sTTJq9hqBGUxkxlAw==">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